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E7BC" w14:textId="77777777" w:rsidR="00FD1CDB" w:rsidRPr="00FD1CDB" w:rsidRDefault="00FD1CDB" w:rsidP="00FD1CDB">
      <w:pPr>
        <w:jc w:val="center"/>
        <w:rPr>
          <w:rFonts w:ascii="Tahoma" w:hAnsi="Tahoma" w:cs="Tahoma"/>
          <w:b/>
          <w:iCs/>
          <w:color w:val="000000" w:themeColor="text1"/>
          <w:sz w:val="32"/>
          <w:szCs w:val="32"/>
        </w:rPr>
      </w:pPr>
      <w:r w:rsidRPr="00FD1CDB">
        <w:rPr>
          <w:rFonts w:ascii="Tahoma" w:hAnsi="Tahoma" w:cs="Tahoma"/>
          <w:b/>
          <w:iCs/>
          <w:color w:val="000000" w:themeColor="text1"/>
          <w:sz w:val="32"/>
          <w:szCs w:val="32"/>
        </w:rPr>
        <w:t>Firmung in Agarn und Turtmann</w:t>
      </w:r>
    </w:p>
    <w:p w14:paraId="5BA70092" w14:textId="77777777" w:rsidR="00FD1CDB" w:rsidRPr="00FD1CDB" w:rsidRDefault="00FD1CDB" w:rsidP="00FD1CDB">
      <w:pPr>
        <w:jc w:val="both"/>
        <w:rPr>
          <w:rFonts w:ascii="Tahoma" w:hAnsi="Tahoma" w:cs="Tahoma"/>
          <w:b/>
          <w:iCs/>
          <w:color w:val="000000" w:themeColor="text1"/>
        </w:rPr>
      </w:pPr>
    </w:p>
    <w:p w14:paraId="30CDC2D2" w14:textId="77777777" w:rsidR="00FD1CDB" w:rsidRPr="00FD1CDB" w:rsidRDefault="00FD1CDB" w:rsidP="00FD1CDB">
      <w:pPr>
        <w:rPr>
          <w:rFonts w:ascii="Tahoma" w:hAnsi="Tahoma" w:cs="Tahoma"/>
          <w:b/>
          <w:iCs/>
          <w:color w:val="000000" w:themeColor="text1"/>
        </w:rPr>
      </w:pPr>
      <w:r w:rsidRPr="00FD1CDB">
        <w:rPr>
          <w:rFonts w:ascii="Tahoma" w:hAnsi="Tahoma" w:cs="Tahoma"/>
          <w:noProof/>
        </w:rPr>
        <w:drawing>
          <wp:inline distT="0" distB="0" distL="0" distR="0" wp14:anchorId="6ED04A6E" wp14:editId="0C9DA7CC">
            <wp:extent cx="2228584" cy="1738501"/>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7023" cy="1745084"/>
                    </a:xfrm>
                    <a:prstGeom prst="rect">
                      <a:avLst/>
                    </a:prstGeom>
                    <a:noFill/>
                    <a:ln>
                      <a:noFill/>
                    </a:ln>
                  </pic:spPr>
                </pic:pic>
              </a:graphicData>
            </a:graphic>
          </wp:inline>
        </w:drawing>
      </w:r>
      <w:r w:rsidRPr="00FD1CDB">
        <w:rPr>
          <w:rFonts w:ascii="Tahoma" w:hAnsi="Tahoma" w:cs="Tahoma"/>
          <w:b/>
          <w:iCs/>
          <w:color w:val="000000" w:themeColor="text1"/>
        </w:rPr>
        <w:tab/>
      </w:r>
      <w:r w:rsidRPr="00FD1CDB">
        <w:rPr>
          <w:rFonts w:ascii="Tahoma" w:hAnsi="Tahoma" w:cs="Tahoma"/>
          <w:b/>
          <w:iCs/>
          <w:color w:val="000000" w:themeColor="text1"/>
        </w:rPr>
        <w:tab/>
      </w:r>
      <w:r w:rsidRPr="00FD1CDB">
        <w:rPr>
          <w:rFonts w:ascii="Tahoma" w:hAnsi="Tahoma" w:cs="Tahoma"/>
          <w:noProof/>
        </w:rPr>
        <w:drawing>
          <wp:inline distT="0" distB="0" distL="0" distR="0" wp14:anchorId="4E751B98" wp14:editId="7DB07B5E">
            <wp:extent cx="1916264" cy="1862824"/>
            <wp:effectExtent l="0" t="0" r="825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891" cy="1881903"/>
                    </a:xfrm>
                    <a:prstGeom prst="rect">
                      <a:avLst/>
                    </a:prstGeom>
                    <a:noFill/>
                    <a:ln>
                      <a:noFill/>
                    </a:ln>
                  </pic:spPr>
                </pic:pic>
              </a:graphicData>
            </a:graphic>
          </wp:inline>
        </w:drawing>
      </w:r>
    </w:p>
    <w:p w14:paraId="60B7CDB3" w14:textId="77777777" w:rsidR="00FD1CDB" w:rsidRPr="00FD1CDB" w:rsidRDefault="00FD1CDB" w:rsidP="00FD1CDB">
      <w:pPr>
        <w:rPr>
          <w:rFonts w:ascii="Tahoma" w:hAnsi="Tahoma" w:cs="Tahoma"/>
          <w:b/>
          <w:i/>
          <w:color w:val="000000" w:themeColor="text1"/>
        </w:rPr>
      </w:pPr>
    </w:p>
    <w:p w14:paraId="065B3CF3" w14:textId="77777777" w:rsidR="00FD1CDB" w:rsidRPr="00FD1CDB" w:rsidRDefault="00FD1CDB" w:rsidP="00FD1CDB">
      <w:pPr>
        <w:rPr>
          <w:rFonts w:ascii="Tahoma" w:hAnsi="Tahoma" w:cs="Tahoma"/>
          <w:b/>
          <w:i/>
          <w:color w:val="000000" w:themeColor="text1"/>
        </w:rPr>
      </w:pPr>
      <w:r w:rsidRPr="00FD1CDB">
        <w:rPr>
          <w:rFonts w:ascii="Tahoma" w:hAnsi="Tahoma" w:cs="Tahoma"/>
          <w:noProof/>
        </w:rPr>
        <w:drawing>
          <wp:inline distT="0" distB="0" distL="0" distR="0" wp14:anchorId="7679CD97" wp14:editId="39D11138">
            <wp:extent cx="3066430" cy="1393279"/>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073" cy="1407202"/>
                    </a:xfrm>
                    <a:prstGeom prst="rect">
                      <a:avLst/>
                    </a:prstGeom>
                    <a:noFill/>
                    <a:ln>
                      <a:noFill/>
                    </a:ln>
                  </pic:spPr>
                </pic:pic>
              </a:graphicData>
            </a:graphic>
          </wp:inline>
        </w:drawing>
      </w:r>
      <w:r w:rsidRPr="00FD1CDB">
        <w:rPr>
          <w:rFonts w:ascii="Tahoma" w:hAnsi="Tahoma" w:cs="Tahoma"/>
          <w:b/>
          <w:i/>
          <w:color w:val="000000" w:themeColor="text1"/>
        </w:rPr>
        <w:tab/>
      </w:r>
      <w:r w:rsidRPr="00FD1CDB">
        <w:rPr>
          <w:rFonts w:ascii="Tahoma" w:hAnsi="Tahoma" w:cs="Tahoma"/>
          <w:noProof/>
        </w:rPr>
        <w:drawing>
          <wp:inline distT="0" distB="0" distL="0" distR="0" wp14:anchorId="248E5275" wp14:editId="52E4DCB0">
            <wp:extent cx="1882697" cy="1688451"/>
            <wp:effectExtent l="0" t="0" r="381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04181" cy="1707718"/>
                    </a:xfrm>
                    <a:prstGeom prst="rect">
                      <a:avLst/>
                    </a:prstGeom>
                    <a:noFill/>
                    <a:ln>
                      <a:noFill/>
                    </a:ln>
                  </pic:spPr>
                </pic:pic>
              </a:graphicData>
            </a:graphic>
          </wp:inline>
        </w:drawing>
      </w:r>
    </w:p>
    <w:p w14:paraId="753DDF7C" w14:textId="77777777" w:rsidR="00FD1CDB" w:rsidRPr="00FD1CDB" w:rsidRDefault="00FD1CDB" w:rsidP="00FD1CDB">
      <w:pPr>
        <w:rPr>
          <w:rFonts w:ascii="Tahoma" w:hAnsi="Tahoma" w:cs="Tahoma"/>
          <w:b/>
          <w:i/>
          <w:color w:val="000000" w:themeColor="text1"/>
        </w:rPr>
      </w:pPr>
    </w:p>
    <w:p w14:paraId="61B39480" w14:textId="77777777" w:rsidR="00FD1CDB" w:rsidRPr="00FD1CDB" w:rsidRDefault="00FD1CDB" w:rsidP="00FD1CDB">
      <w:pPr>
        <w:rPr>
          <w:rFonts w:ascii="Tahoma" w:hAnsi="Tahoma" w:cs="Tahoma"/>
          <w:b/>
          <w:iCs/>
          <w:color w:val="000000" w:themeColor="text1"/>
        </w:rPr>
      </w:pPr>
      <w:r w:rsidRPr="00FD1CDB">
        <w:rPr>
          <w:rFonts w:ascii="Tahoma" w:hAnsi="Tahoma" w:cs="Tahoma"/>
          <w:b/>
          <w:iCs/>
          <w:color w:val="000000" w:themeColor="text1"/>
        </w:rPr>
        <w:t>Geh begeistert deinen Weg</w:t>
      </w:r>
    </w:p>
    <w:p w14:paraId="71408875" w14:textId="4BDADB70" w:rsidR="00FD1CDB" w:rsidRPr="00FD1CDB" w:rsidRDefault="00FD1CDB" w:rsidP="00FD1CDB">
      <w:pPr>
        <w:autoSpaceDE w:val="0"/>
        <w:autoSpaceDN w:val="0"/>
        <w:adjustRightInd w:val="0"/>
        <w:jc w:val="both"/>
        <w:rPr>
          <w:rFonts w:ascii="Tahoma" w:hAnsi="Tahoma" w:cs="Tahoma"/>
          <w:color w:val="000000"/>
        </w:rPr>
      </w:pPr>
      <w:r w:rsidRPr="00FD1CDB">
        <w:rPr>
          <w:rFonts w:ascii="Tahoma" w:hAnsi="Tahoma" w:cs="Tahoma"/>
          <w:color w:val="000000"/>
        </w:rPr>
        <w:t>Bei der Taufe haben die Eltern, Paten und Patinnen für die Firmlinge Ja gesagt zum Glauben. Am Tag der Firmung, tun das die Firmlinge selber. Sie bekennen, dass sie an Gott glauben und dass sie als Christen leben wollen. Sie sind zwar noch nicht erwachsen, aber trotzdem wollen sie versuchen, gestärkt durch den Heiligen Geist, ihren Weg zu gehen. Firmung heisst „Stärkung". Sie ist nicht wie ein Zaubertrank, der aus dem Firmling einen anderen stärkeren Menschen macht! Und doch</w:t>
      </w:r>
      <w:r w:rsidRPr="00FD1CDB">
        <w:rPr>
          <w:rFonts w:ascii="Tahoma" w:hAnsi="Tahoma" w:cs="Tahoma"/>
          <w:b/>
          <w:bCs/>
          <w:color w:val="000000"/>
        </w:rPr>
        <w:t xml:space="preserve"> </w:t>
      </w:r>
      <w:r w:rsidRPr="00FD1CDB">
        <w:rPr>
          <w:rFonts w:ascii="Tahoma" w:hAnsi="Tahoma" w:cs="Tahoma"/>
          <w:color w:val="000000"/>
        </w:rPr>
        <w:t>wird er auf eine Art verwandelt, weil er vertrauen kann, dass der Heilige Geist ihn auf seinem Lebensweg begleitet.</w:t>
      </w:r>
    </w:p>
    <w:p w14:paraId="53BFF49A" w14:textId="77777777" w:rsidR="00FD1CDB" w:rsidRPr="00FD1CDB" w:rsidRDefault="00FD1CDB" w:rsidP="00FD1CDB">
      <w:pPr>
        <w:rPr>
          <w:rFonts w:ascii="Tahoma" w:hAnsi="Tahoma" w:cs="Tahoma"/>
          <w:b/>
          <w:iCs/>
          <w:color w:val="000000" w:themeColor="text1"/>
        </w:rPr>
      </w:pPr>
    </w:p>
    <w:p w14:paraId="06179AC8" w14:textId="77777777" w:rsidR="00FD1CDB" w:rsidRPr="00FD1CDB" w:rsidRDefault="00FD1CDB" w:rsidP="00FD1CDB">
      <w:pPr>
        <w:rPr>
          <w:rFonts w:ascii="Tahoma" w:hAnsi="Tahoma" w:cs="Tahoma"/>
        </w:rPr>
      </w:pPr>
      <w:r w:rsidRPr="00FD1CDB">
        <w:rPr>
          <w:rFonts w:ascii="Tahoma" w:hAnsi="Tahoma" w:cs="Tahoma"/>
          <w:b/>
          <w:bCs/>
          <w:color w:val="FF0000"/>
        </w:rPr>
        <w:t>Glaube</w:t>
      </w:r>
      <w:r w:rsidRPr="00FD1CDB">
        <w:rPr>
          <w:rFonts w:ascii="Tahoma" w:hAnsi="Tahoma" w:cs="Tahoma"/>
        </w:rPr>
        <w:t xml:space="preserve"> ist nicht nur ein Wort.</w:t>
      </w:r>
    </w:p>
    <w:p w14:paraId="52998E2C" w14:textId="77777777" w:rsidR="00FD1CDB" w:rsidRPr="00FD1CDB" w:rsidRDefault="00FD1CDB" w:rsidP="00FD1CDB">
      <w:pPr>
        <w:rPr>
          <w:rFonts w:ascii="Tahoma" w:hAnsi="Tahoma" w:cs="Tahoma"/>
        </w:rPr>
      </w:pPr>
      <w:r w:rsidRPr="00FD1CDB">
        <w:rPr>
          <w:rFonts w:ascii="Tahoma" w:hAnsi="Tahoma" w:cs="Tahoma"/>
        </w:rPr>
        <w:t>Glaube, das sind Worte und Taten!</w:t>
      </w:r>
    </w:p>
    <w:p w14:paraId="67F00B91" w14:textId="77777777" w:rsidR="00FD1CDB" w:rsidRPr="00FD1CDB" w:rsidRDefault="00FD1CDB" w:rsidP="00FD1CDB">
      <w:pPr>
        <w:rPr>
          <w:rFonts w:ascii="Tahoma" w:hAnsi="Tahoma" w:cs="Tahoma"/>
        </w:rPr>
      </w:pPr>
      <w:r w:rsidRPr="00FD1CDB">
        <w:rPr>
          <w:rFonts w:ascii="Tahoma" w:hAnsi="Tahoma" w:cs="Tahoma"/>
        </w:rPr>
        <w:t xml:space="preserve">Darum, Gott, hilf uns, unseren Glauben in Taten umzusetzen, </w:t>
      </w:r>
    </w:p>
    <w:p w14:paraId="7EF8B4DB" w14:textId="77777777" w:rsidR="00FD1CDB" w:rsidRPr="00FD1CDB" w:rsidRDefault="00FD1CDB" w:rsidP="00FD1CDB">
      <w:pPr>
        <w:rPr>
          <w:rFonts w:ascii="Tahoma" w:hAnsi="Tahoma" w:cs="Tahoma"/>
        </w:rPr>
      </w:pPr>
      <w:r w:rsidRPr="00FD1CDB">
        <w:rPr>
          <w:rFonts w:ascii="Tahoma" w:hAnsi="Tahoma" w:cs="Tahoma"/>
        </w:rPr>
        <w:t>damit unser Glaube für alle Menschen sichtbar wird!</w:t>
      </w:r>
    </w:p>
    <w:p w14:paraId="263F2714" w14:textId="77777777" w:rsidR="00FD1CDB" w:rsidRPr="00FD1CDB" w:rsidRDefault="00FD1CDB" w:rsidP="00FD1CDB">
      <w:pPr>
        <w:rPr>
          <w:rFonts w:ascii="Tahoma" w:hAnsi="Tahoma" w:cs="Tahoma"/>
          <w:i/>
        </w:rPr>
      </w:pPr>
    </w:p>
    <w:p w14:paraId="5FCAE4EF" w14:textId="77777777" w:rsidR="00FD1CDB" w:rsidRPr="00FD1CDB" w:rsidRDefault="00FD1CDB" w:rsidP="00FD1CDB">
      <w:pPr>
        <w:rPr>
          <w:rFonts w:ascii="Tahoma" w:hAnsi="Tahoma" w:cs="Tahoma"/>
        </w:rPr>
      </w:pPr>
      <w:r w:rsidRPr="00FD1CDB">
        <w:rPr>
          <w:rFonts w:ascii="Tahoma" w:hAnsi="Tahoma" w:cs="Tahoma"/>
          <w:b/>
          <w:bCs/>
          <w:color w:val="FF0000"/>
        </w:rPr>
        <w:t>Hoffnung</w:t>
      </w:r>
      <w:r w:rsidRPr="00FD1CDB">
        <w:rPr>
          <w:rFonts w:ascii="Tahoma" w:hAnsi="Tahoma" w:cs="Tahoma"/>
        </w:rPr>
        <w:t xml:space="preserve"> ist nicht nur ein Wort.</w:t>
      </w:r>
    </w:p>
    <w:p w14:paraId="05BD8749" w14:textId="77777777" w:rsidR="00FD1CDB" w:rsidRPr="00FD1CDB" w:rsidRDefault="00FD1CDB" w:rsidP="00FD1CDB">
      <w:pPr>
        <w:rPr>
          <w:rFonts w:ascii="Tahoma" w:hAnsi="Tahoma" w:cs="Tahoma"/>
        </w:rPr>
      </w:pPr>
      <w:r w:rsidRPr="00FD1CDB">
        <w:rPr>
          <w:rFonts w:ascii="Tahoma" w:hAnsi="Tahoma" w:cs="Tahoma"/>
        </w:rPr>
        <w:t>Hoffnung, das sind Worte und Taten!</w:t>
      </w:r>
    </w:p>
    <w:p w14:paraId="52FBA28E" w14:textId="77777777" w:rsidR="00FD1CDB" w:rsidRPr="00FD1CDB" w:rsidRDefault="00FD1CDB" w:rsidP="00FD1CDB">
      <w:pPr>
        <w:rPr>
          <w:rFonts w:ascii="Tahoma" w:hAnsi="Tahoma" w:cs="Tahoma"/>
        </w:rPr>
      </w:pPr>
      <w:r w:rsidRPr="00FD1CDB">
        <w:rPr>
          <w:rFonts w:ascii="Tahoma" w:hAnsi="Tahoma" w:cs="Tahoma"/>
        </w:rPr>
        <w:t xml:space="preserve">Darum, Gott, hilf uns Hoffnung auszustrahlen, </w:t>
      </w:r>
    </w:p>
    <w:p w14:paraId="1A9813C7" w14:textId="77777777" w:rsidR="00FD1CDB" w:rsidRPr="00FD1CDB" w:rsidRDefault="00FD1CDB" w:rsidP="00FD1CDB">
      <w:pPr>
        <w:rPr>
          <w:rFonts w:ascii="Tahoma" w:hAnsi="Tahoma" w:cs="Tahoma"/>
        </w:rPr>
      </w:pPr>
      <w:r w:rsidRPr="00FD1CDB">
        <w:rPr>
          <w:rFonts w:ascii="Tahoma" w:hAnsi="Tahoma" w:cs="Tahoma"/>
        </w:rPr>
        <w:t xml:space="preserve">damit Hoffnung allen Menschen </w:t>
      </w:r>
      <w:proofErr w:type="spellStart"/>
      <w:proofErr w:type="gramStart"/>
      <w:r w:rsidRPr="00FD1CDB">
        <w:rPr>
          <w:rFonts w:ascii="Tahoma" w:hAnsi="Tahoma" w:cs="Tahoma"/>
        </w:rPr>
        <w:t>zuteil wird</w:t>
      </w:r>
      <w:proofErr w:type="spellEnd"/>
      <w:proofErr w:type="gramEnd"/>
      <w:r w:rsidRPr="00FD1CDB">
        <w:rPr>
          <w:rFonts w:ascii="Tahoma" w:hAnsi="Tahoma" w:cs="Tahoma"/>
        </w:rPr>
        <w:t>!</w:t>
      </w:r>
    </w:p>
    <w:p w14:paraId="573B8C3D" w14:textId="77777777" w:rsidR="00FD1CDB" w:rsidRPr="00FD1CDB" w:rsidRDefault="00FD1CDB" w:rsidP="00FD1CDB">
      <w:pPr>
        <w:rPr>
          <w:rFonts w:ascii="Tahoma" w:hAnsi="Tahoma" w:cs="Tahoma"/>
          <w:i/>
        </w:rPr>
      </w:pPr>
    </w:p>
    <w:p w14:paraId="227FDCEC" w14:textId="77777777" w:rsidR="00FD1CDB" w:rsidRPr="00FD1CDB" w:rsidRDefault="00FD1CDB" w:rsidP="00FD1CDB">
      <w:pPr>
        <w:rPr>
          <w:rFonts w:ascii="Tahoma" w:hAnsi="Tahoma" w:cs="Tahoma"/>
        </w:rPr>
      </w:pPr>
      <w:r w:rsidRPr="00FD1CDB">
        <w:rPr>
          <w:rFonts w:ascii="Tahoma" w:hAnsi="Tahoma" w:cs="Tahoma"/>
          <w:b/>
          <w:bCs/>
          <w:color w:val="FF0000"/>
        </w:rPr>
        <w:t>Liebe</w:t>
      </w:r>
      <w:r w:rsidRPr="00FD1CDB">
        <w:rPr>
          <w:rFonts w:ascii="Tahoma" w:hAnsi="Tahoma" w:cs="Tahoma"/>
        </w:rPr>
        <w:t xml:space="preserve"> ist nicht nur ein Wort.</w:t>
      </w:r>
    </w:p>
    <w:p w14:paraId="1E4B1EA1" w14:textId="77777777" w:rsidR="00FD1CDB" w:rsidRPr="00FD1CDB" w:rsidRDefault="00FD1CDB" w:rsidP="00FD1CDB">
      <w:pPr>
        <w:rPr>
          <w:rFonts w:ascii="Tahoma" w:hAnsi="Tahoma" w:cs="Tahoma"/>
        </w:rPr>
      </w:pPr>
      <w:r w:rsidRPr="00FD1CDB">
        <w:rPr>
          <w:rFonts w:ascii="Tahoma" w:hAnsi="Tahoma" w:cs="Tahoma"/>
        </w:rPr>
        <w:t>Liebe, das sind Worte und Taten!</w:t>
      </w:r>
    </w:p>
    <w:p w14:paraId="42E2D89C" w14:textId="77777777" w:rsidR="00FD1CDB" w:rsidRPr="00FD1CDB" w:rsidRDefault="00FD1CDB" w:rsidP="00FD1CDB">
      <w:pPr>
        <w:rPr>
          <w:rFonts w:ascii="Tahoma" w:hAnsi="Tahoma" w:cs="Tahoma"/>
        </w:rPr>
      </w:pPr>
      <w:r w:rsidRPr="00FD1CDB">
        <w:rPr>
          <w:rFonts w:ascii="Tahoma" w:hAnsi="Tahoma" w:cs="Tahoma"/>
        </w:rPr>
        <w:t xml:space="preserve">Darum, Gott, hilf uns, tatkräftig Zeichen der Liebe zu setzen, </w:t>
      </w:r>
    </w:p>
    <w:p w14:paraId="139CB583" w14:textId="77777777" w:rsidR="00FD1CDB" w:rsidRPr="00FD1CDB" w:rsidRDefault="00FD1CDB" w:rsidP="00FD1CDB">
      <w:pPr>
        <w:rPr>
          <w:rFonts w:ascii="Tahoma" w:hAnsi="Tahoma" w:cs="Tahoma"/>
        </w:rPr>
      </w:pPr>
      <w:r w:rsidRPr="00FD1CDB">
        <w:rPr>
          <w:rFonts w:ascii="Tahoma" w:hAnsi="Tahoma" w:cs="Tahoma"/>
        </w:rPr>
        <w:t>damit die Liebe für alle Menschen spürbar wird!</w:t>
      </w:r>
    </w:p>
    <w:sectPr w:rsidR="00FD1CDB" w:rsidRPr="00FD1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B"/>
    <w:rsid w:val="001A24E1"/>
    <w:rsid w:val="00FD1C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BAB"/>
  <w15:chartTrackingRefBased/>
  <w15:docId w15:val="{9C8BA334-E3CF-4C15-B39E-B26850F2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CDB"/>
    <w:pPr>
      <w:spacing w:after="0" w:line="240" w:lineRule="auto"/>
    </w:pPr>
    <w:rPr>
      <w:rFonts w:ascii="Times New Roman" w:eastAsia="Times New Roman" w:hAnsi="Times New Roman"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2023-04-05T13:26:00Z</dcterms:created>
  <dcterms:modified xsi:type="dcterms:W3CDTF">2023-04-05T13:28:00Z</dcterms:modified>
</cp:coreProperties>
</file>